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1638F" w14:textId="4314D765" w:rsidR="000C54AF" w:rsidRPr="00490030" w:rsidRDefault="00601D7F">
      <w:pPr>
        <w:rPr>
          <w:rFonts w:ascii="Arial" w:hAnsi="Arial" w:cs="Arial"/>
        </w:rPr>
      </w:pPr>
      <w:r w:rsidRPr="00490030">
        <w:rPr>
          <w:rFonts w:ascii="Arial" w:hAnsi="Arial" w:cs="Arial"/>
        </w:rPr>
        <w:t>Clerk’s report and recommendations Council meeting 1</w:t>
      </w:r>
      <w:r w:rsidRPr="00490030">
        <w:rPr>
          <w:rFonts w:ascii="Arial" w:hAnsi="Arial" w:cs="Arial"/>
          <w:vertAlign w:val="superscript"/>
        </w:rPr>
        <w:t>st</w:t>
      </w:r>
      <w:r w:rsidRPr="00490030">
        <w:rPr>
          <w:rFonts w:ascii="Arial" w:hAnsi="Arial" w:cs="Arial"/>
        </w:rPr>
        <w:t xml:space="preserve"> July 2024</w:t>
      </w:r>
    </w:p>
    <w:p w14:paraId="141EBED2" w14:textId="77777777" w:rsidR="00601D7F" w:rsidRPr="00490030" w:rsidRDefault="00601D7F">
      <w:pPr>
        <w:rPr>
          <w:rFonts w:ascii="Arial" w:hAnsi="Arial" w:cs="Arial"/>
        </w:rPr>
      </w:pPr>
    </w:p>
    <w:p w14:paraId="2D56F5AE" w14:textId="48E4694F" w:rsidR="00601D7F" w:rsidRPr="00490030" w:rsidRDefault="00601D7F" w:rsidP="00601D7F">
      <w:pPr>
        <w:pStyle w:val="Default"/>
        <w:rPr>
          <w:b/>
          <w:bCs/>
          <w:sz w:val="22"/>
          <w:szCs w:val="22"/>
        </w:rPr>
      </w:pPr>
      <w:r w:rsidRPr="00490030">
        <w:t xml:space="preserve">Agenda Item: </w:t>
      </w:r>
      <w:r w:rsidRPr="00490030">
        <w:rPr>
          <w:b/>
          <w:bCs/>
          <w:sz w:val="22"/>
          <w:szCs w:val="22"/>
        </w:rPr>
        <w:t>24/094 Tennis Court</w:t>
      </w:r>
    </w:p>
    <w:p w14:paraId="4EF8791E" w14:textId="77777777" w:rsidR="00601D7F" w:rsidRPr="00490030" w:rsidRDefault="00601D7F" w:rsidP="00601D7F">
      <w:pPr>
        <w:pStyle w:val="Default"/>
        <w:rPr>
          <w:sz w:val="22"/>
          <w:szCs w:val="22"/>
        </w:rPr>
      </w:pPr>
    </w:p>
    <w:p w14:paraId="4ACCE92F" w14:textId="7C1BD279" w:rsidR="00601D7F" w:rsidRPr="00490030" w:rsidRDefault="00601D7F" w:rsidP="00601D7F">
      <w:pPr>
        <w:rPr>
          <w:rFonts w:ascii="Arial" w:hAnsi="Arial" w:cs="Arial"/>
          <w:b/>
          <w:bCs/>
        </w:rPr>
      </w:pPr>
      <w:r w:rsidRPr="00490030">
        <w:rPr>
          <w:rFonts w:ascii="Arial" w:hAnsi="Arial" w:cs="Arial"/>
          <w:b/>
          <w:bCs/>
        </w:rPr>
        <w:t>To receive clerk’s report and recommendations and consider approving subscription to an online booking platform.</w:t>
      </w:r>
    </w:p>
    <w:p w14:paraId="09A9D3C5" w14:textId="77777777" w:rsidR="00601D7F" w:rsidRPr="00490030" w:rsidRDefault="00601D7F">
      <w:pPr>
        <w:rPr>
          <w:rFonts w:ascii="Arial" w:hAnsi="Arial" w:cs="Arial"/>
        </w:rPr>
      </w:pPr>
    </w:p>
    <w:p w14:paraId="3E0610EB" w14:textId="353E7114" w:rsidR="00601D7F" w:rsidRPr="00490030" w:rsidRDefault="00601D7F">
      <w:pPr>
        <w:rPr>
          <w:rFonts w:ascii="Arial" w:hAnsi="Arial" w:cs="Arial"/>
          <w:b/>
          <w:bCs/>
        </w:rPr>
      </w:pPr>
      <w:r w:rsidRPr="00490030">
        <w:rPr>
          <w:rFonts w:ascii="Arial" w:hAnsi="Arial" w:cs="Arial"/>
          <w:b/>
          <w:bCs/>
        </w:rPr>
        <w:t>Background:</w:t>
      </w:r>
    </w:p>
    <w:p w14:paraId="2F80E5C0" w14:textId="77777777" w:rsidR="008508F6" w:rsidRPr="00490030" w:rsidRDefault="00601D7F">
      <w:pPr>
        <w:rPr>
          <w:rFonts w:ascii="Arial" w:hAnsi="Arial" w:cs="Arial"/>
        </w:rPr>
      </w:pPr>
      <w:r w:rsidRPr="00490030">
        <w:rPr>
          <w:rFonts w:ascii="Arial" w:hAnsi="Arial" w:cs="Arial"/>
        </w:rPr>
        <w:t>The Aldbury Tennis Club has approximately 60 members. The annual voluntary fee for tennis court users i</w:t>
      </w:r>
      <w:r w:rsidR="00F5629B" w:rsidRPr="00490030">
        <w:rPr>
          <w:rFonts w:ascii="Arial" w:hAnsi="Arial" w:cs="Arial"/>
        </w:rPr>
        <w:t>s £20 per household – this was reviewed and approved by the Council in February 2024</w:t>
      </w:r>
      <w:r w:rsidR="008508F6" w:rsidRPr="00490030">
        <w:rPr>
          <w:rFonts w:ascii="Arial" w:hAnsi="Arial" w:cs="Arial"/>
        </w:rPr>
        <w:t>.</w:t>
      </w:r>
    </w:p>
    <w:p w14:paraId="5CCF85FF" w14:textId="750F5CEA" w:rsidR="00601D7F" w:rsidRPr="00490030" w:rsidRDefault="008508F6">
      <w:pPr>
        <w:rPr>
          <w:rFonts w:ascii="Arial" w:hAnsi="Arial" w:cs="Arial"/>
        </w:rPr>
      </w:pPr>
      <w:r w:rsidRPr="00490030">
        <w:rPr>
          <w:rFonts w:ascii="Arial" w:hAnsi="Arial" w:cs="Arial"/>
        </w:rPr>
        <w:t xml:space="preserve">In 2024 APC has received £160 from 8 tennis club members. </w:t>
      </w:r>
    </w:p>
    <w:p w14:paraId="08A847E9" w14:textId="465BBA9D" w:rsidR="00F5629B" w:rsidRPr="00490030" w:rsidRDefault="00F5629B">
      <w:pPr>
        <w:rPr>
          <w:rFonts w:ascii="Arial" w:hAnsi="Arial" w:cs="Arial"/>
        </w:rPr>
      </w:pPr>
      <w:r w:rsidRPr="00490030">
        <w:rPr>
          <w:rFonts w:ascii="Arial" w:hAnsi="Arial" w:cs="Arial"/>
        </w:rPr>
        <w:t xml:space="preserve">Members of the tennis club were added onto the online booking system SKEDDA, which allowed them to pre-book the court. This has proven to be popular. Since APC had a basic plan with SKEDDA, the </w:t>
      </w:r>
      <w:r w:rsidR="008508F6" w:rsidRPr="00490030">
        <w:rPr>
          <w:rFonts w:ascii="Arial" w:hAnsi="Arial" w:cs="Arial"/>
        </w:rPr>
        <w:t>subscription</w:t>
      </w:r>
      <w:r w:rsidRPr="00490030">
        <w:rPr>
          <w:rFonts w:ascii="Arial" w:hAnsi="Arial" w:cs="Arial"/>
        </w:rPr>
        <w:t xml:space="preserve"> was free. In April 2024 SKEDDA changed their subscription plan and started charging fees </w:t>
      </w:r>
      <w:r w:rsidR="008508F6" w:rsidRPr="00490030">
        <w:rPr>
          <w:rFonts w:ascii="Arial" w:hAnsi="Arial" w:cs="Arial"/>
        </w:rPr>
        <w:t>of £350 per annum.</w:t>
      </w:r>
      <w:r w:rsidR="000F2E17" w:rsidRPr="00490030">
        <w:rPr>
          <w:rFonts w:ascii="Arial" w:hAnsi="Arial" w:cs="Arial"/>
        </w:rPr>
        <w:t xml:space="preserve"> Our membership with SKEDDA had ceased.</w:t>
      </w:r>
    </w:p>
    <w:p w14:paraId="14F43BBD" w14:textId="77777777" w:rsidR="000F2E17" w:rsidRPr="00490030" w:rsidRDefault="000F2E17">
      <w:pPr>
        <w:rPr>
          <w:rFonts w:ascii="Arial" w:hAnsi="Arial" w:cs="Arial"/>
          <w:b/>
          <w:bCs/>
        </w:rPr>
      </w:pPr>
    </w:p>
    <w:p w14:paraId="58E3A93D" w14:textId="72229D1D" w:rsidR="000F2E17" w:rsidRPr="00490030" w:rsidRDefault="000F2E17">
      <w:pPr>
        <w:rPr>
          <w:rFonts w:ascii="Arial" w:hAnsi="Arial" w:cs="Arial"/>
          <w:b/>
          <w:bCs/>
        </w:rPr>
      </w:pPr>
      <w:r w:rsidRPr="00490030">
        <w:rPr>
          <w:rFonts w:ascii="Arial" w:hAnsi="Arial" w:cs="Arial"/>
          <w:b/>
          <w:bCs/>
        </w:rPr>
        <w:t>Finding</w:t>
      </w:r>
      <w:r w:rsidR="00490030" w:rsidRPr="00490030">
        <w:rPr>
          <w:rFonts w:ascii="Arial" w:hAnsi="Arial" w:cs="Arial"/>
          <w:b/>
          <w:bCs/>
        </w:rPr>
        <w:t>s</w:t>
      </w:r>
      <w:r w:rsidRPr="00490030">
        <w:rPr>
          <w:rFonts w:ascii="Arial" w:hAnsi="Arial" w:cs="Arial"/>
          <w:b/>
          <w:bCs/>
        </w:rPr>
        <w:t>:</w:t>
      </w:r>
    </w:p>
    <w:p w14:paraId="7EB0B085" w14:textId="77777777" w:rsidR="000F2E17" w:rsidRPr="00490030" w:rsidRDefault="000F2E17">
      <w:pPr>
        <w:rPr>
          <w:rFonts w:ascii="Arial" w:hAnsi="Arial" w:cs="Arial"/>
        </w:rPr>
      </w:pPr>
    </w:p>
    <w:p w14:paraId="11E7BF28" w14:textId="5B541B35" w:rsidR="000F2E17" w:rsidRPr="00490030" w:rsidRDefault="000F2E17">
      <w:pPr>
        <w:rPr>
          <w:rFonts w:ascii="Arial" w:hAnsi="Arial" w:cs="Arial"/>
        </w:rPr>
      </w:pPr>
      <w:r w:rsidRPr="00490030">
        <w:rPr>
          <w:rFonts w:ascii="Arial" w:hAnsi="Arial" w:cs="Arial"/>
        </w:rPr>
        <w:t>The Clerk enquired with different companies who provide online booking service</w:t>
      </w:r>
      <w:r w:rsidR="00490030">
        <w:rPr>
          <w:rFonts w:ascii="Arial" w:hAnsi="Arial" w:cs="Arial"/>
        </w:rPr>
        <w:t>:</w:t>
      </w:r>
    </w:p>
    <w:p w14:paraId="54E80090" w14:textId="475A2799" w:rsidR="000F2E17" w:rsidRPr="00490030" w:rsidRDefault="000F2E17" w:rsidP="000F2E1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90030">
        <w:rPr>
          <w:rFonts w:ascii="Arial" w:hAnsi="Arial" w:cs="Arial"/>
        </w:rPr>
        <w:t xml:space="preserve">Adding the Tennis Court to the Memorial Hall booking system by adding a new venue to the current </w:t>
      </w:r>
      <w:proofErr w:type="spellStart"/>
      <w:r w:rsidRPr="00490030">
        <w:rPr>
          <w:rFonts w:ascii="Arial" w:hAnsi="Arial" w:cs="Arial"/>
        </w:rPr>
        <w:t>licence</w:t>
      </w:r>
      <w:proofErr w:type="spellEnd"/>
      <w:r w:rsidRPr="00490030">
        <w:rPr>
          <w:rFonts w:ascii="Arial" w:hAnsi="Arial" w:cs="Arial"/>
        </w:rPr>
        <w:t xml:space="preserve"> - </w:t>
      </w:r>
      <w:r w:rsidRPr="00490030">
        <w:rPr>
          <w:rFonts w:ascii="Arial" w:hAnsi="Arial" w:cs="Arial"/>
        </w:rPr>
        <w:t>the overall charge would be around £250 per annum. Th</w:t>
      </w:r>
      <w:r w:rsidRPr="00490030">
        <w:rPr>
          <w:rFonts w:ascii="Arial" w:hAnsi="Arial" w:cs="Arial"/>
        </w:rPr>
        <w:t>is</w:t>
      </w:r>
      <w:r w:rsidRPr="00490030">
        <w:rPr>
          <w:rFonts w:ascii="Arial" w:hAnsi="Arial" w:cs="Arial"/>
        </w:rPr>
        <w:t xml:space="preserve"> would allow </w:t>
      </w:r>
      <w:r w:rsidRPr="00490030">
        <w:rPr>
          <w:rFonts w:ascii="Arial" w:hAnsi="Arial" w:cs="Arial"/>
        </w:rPr>
        <w:t xml:space="preserve">tennis court members </w:t>
      </w:r>
      <w:r w:rsidRPr="00490030">
        <w:rPr>
          <w:rFonts w:ascii="Arial" w:hAnsi="Arial" w:cs="Arial"/>
        </w:rPr>
        <w:t>to book</w:t>
      </w:r>
      <w:r w:rsidRPr="00490030">
        <w:rPr>
          <w:rFonts w:ascii="Arial" w:hAnsi="Arial" w:cs="Arial"/>
        </w:rPr>
        <w:t xml:space="preserve"> the court</w:t>
      </w:r>
      <w:r w:rsidRPr="00490030">
        <w:rPr>
          <w:rFonts w:ascii="Arial" w:hAnsi="Arial" w:cs="Arial"/>
        </w:rPr>
        <w:t>,</w:t>
      </w:r>
      <w:r w:rsidRPr="00490030">
        <w:rPr>
          <w:rFonts w:ascii="Arial" w:hAnsi="Arial" w:cs="Arial"/>
        </w:rPr>
        <w:t xml:space="preserve"> and for the booking admin to</w:t>
      </w:r>
      <w:r w:rsidRPr="00490030">
        <w:rPr>
          <w:rFonts w:ascii="Arial" w:hAnsi="Arial" w:cs="Arial"/>
        </w:rPr>
        <w:t xml:space="preserve"> invoice and use </w:t>
      </w:r>
      <w:r w:rsidRPr="00490030">
        <w:rPr>
          <w:rFonts w:ascii="Arial" w:hAnsi="Arial" w:cs="Arial"/>
        </w:rPr>
        <w:t>PayPal</w:t>
      </w:r>
      <w:r w:rsidRPr="00490030">
        <w:rPr>
          <w:rFonts w:ascii="Arial" w:hAnsi="Arial" w:cs="Arial"/>
        </w:rPr>
        <w:t xml:space="preserve"> for payment</w:t>
      </w:r>
      <w:r w:rsidRPr="00490030">
        <w:rPr>
          <w:rFonts w:ascii="Arial" w:hAnsi="Arial" w:cs="Arial"/>
        </w:rPr>
        <w:t>.</w:t>
      </w:r>
    </w:p>
    <w:p w14:paraId="76C66D8C" w14:textId="77777777" w:rsidR="000F2E17" w:rsidRPr="00490030" w:rsidRDefault="000F2E17" w:rsidP="000F2E17">
      <w:pPr>
        <w:rPr>
          <w:rFonts w:ascii="Arial" w:hAnsi="Arial" w:cs="Arial"/>
        </w:rPr>
      </w:pPr>
    </w:p>
    <w:p w14:paraId="26882355" w14:textId="34F2529B" w:rsidR="000F2E17" w:rsidRPr="00490030" w:rsidRDefault="000F2E17" w:rsidP="000F2E1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490030">
        <w:rPr>
          <w:rFonts w:ascii="Arial" w:hAnsi="Arial" w:cs="Arial"/>
        </w:rPr>
        <w:t>Bookteq</w:t>
      </w:r>
      <w:proofErr w:type="spellEnd"/>
      <w:r w:rsidRPr="00490030">
        <w:rPr>
          <w:rFonts w:ascii="Arial" w:hAnsi="Arial" w:cs="Arial"/>
        </w:rPr>
        <w:t xml:space="preserve"> – </w:t>
      </w:r>
      <w:r w:rsidR="00490030" w:rsidRPr="00490030">
        <w:rPr>
          <w:rFonts w:ascii="Arial" w:hAnsi="Arial" w:cs="Arial"/>
        </w:rPr>
        <w:t xml:space="preserve">Quote obtained - </w:t>
      </w:r>
      <w:r w:rsidRPr="00490030">
        <w:rPr>
          <w:rFonts w:ascii="Arial" w:hAnsi="Arial" w:cs="Arial"/>
        </w:rPr>
        <w:t>£50 per month.</w:t>
      </w:r>
    </w:p>
    <w:p w14:paraId="086A8F1A" w14:textId="77777777" w:rsidR="000F2E17" w:rsidRPr="00490030" w:rsidRDefault="000F2E17" w:rsidP="000F2E17">
      <w:pPr>
        <w:pStyle w:val="ListParagraph"/>
        <w:rPr>
          <w:rFonts w:ascii="Arial" w:hAnsi="Arial" w:cs="Arial"/>
        </w:rPr>
      </w:pPr>
    </w:p>
    <w:p w14:paraId="0316453B" w14:textId="765CB8CF" w:rsidR="000F2E17" w:rsidRPr="00490030" w:rsidRDefault="00490030" w:rsidP="000F2E1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490030">
        <w:rPr>
          <w:rFonts w:ascii="Arial" w:hAnsi="Arial" w:cs="Arial"/>
        </w:rPr>
        <w:t>SportsKey</w:t>
      </w:r>
      <w:proofErr w:type="spellEnd"/>
      <w:r w:rsidRPr="00490030">
        <w:rPr>
          <w:rFonts w:ascii="Arial" w:hAnsi="Arial" w:cs="Arial"/>
        </w:rPr>
        <w:t xml:space="preserve"> – Spoke to customer service and was told it would cost around £1,000</w:t>
      </w:r>
      <w:r>
        <w:rPr>
          <w:rFonts w:ascii="Arial" w:hAnsi="Arial" w:cs="Arial"/>
        </w:rPr>
        <w:t xml:space="preserve"> per annum</w:t>
      </w:r>
      <w:r w:rsidRPr="00490030">
        <w:rPr>
          <w:rFonts w:ascii="Arial" w:hAnsi="Arial" w:cs="Arial"/>
        </w:rPr>
        <w:t>.</w:t>
      </w:r>
    </w:p>
    <w:p w14:paraId="5076A063" w14:textId="77777777" w:rsidR="00490030" w:rsidRPr="00490030" w:rsidRDefault="00490030" w:rsidP="00490030">
      <w:pPr>
        <w:pStyle w:val="ListParagraph"/>
        <w:rPr>
          <w:rFonts w:ascii="Arial" w:hAnsi="Arial" w:cs="Arial"/>
        </w:rPr>
      </w:pPr>
    </w:p>
    <w:p w14:paraId="757CD14E" w14:textId="15196514" w:rsidR="00490030" w:rsidRDefault="00490030" w:rsidP="000F2E17">
      <w:pPr>
        <w:pStyle w:val="ListParagraph"/>
        <w:numPr>
          <w:ilvl w:val="0"/>
          <w:numId w:val="1"/>
        </w:numPr>
      </w:pPr>
      <w:proofErr w:type="spellStart"/>
      <w:r w:rsidRPr="00490030">
        <w:rPr>
          <w:rFonts w:ascii="Arial" w:hAnsi="Arial" w:cs="Arial"/>
        </w:rPr>
        <w:t>ClubSpark</w:t>
      </w:r>
      <w:proofErr w:type="spellEnd"/>
      <w:r w:rsidRPr="00490030">
        <w:rPr>
          <w:rFonts w:ascii="Arial" w:hAnsi="Arial" w:cs="Arial"/>
        </w:rPr>
        <w:t xml:space="preserve"> -</w:t>
      </w:r>
      <w:r w:rsidRPr="00490030">
        <w:rPr>
          <w:rFonts w:ascii="Arial" w:eastAsia="Times New Roman" w:hAnsi="Arial" w:cs="Arial"/>
        </w:rPr>
        <w:t xml:space="preserve"> free for all LTA Registered Venues and Accredited Coaches, which offers membership management, online court booking</w:t>
      </w:r>
      <w:r w:rsidR="00E232B2">
        <w:rPr>
          <w:rFonts w:ascii="Arial" w:eastAsia="Times New Roman" w:hAnsi="Arial" w:cs="Arial"/>
        </w:rPr>
        <w:t>,</w:t>
      </w:r>
      <w:r w:rsidRPr="00490030">
        <w:rPr>
          <w:rFonts w:ascii="Arial" w:eastAsia="Times New Roman" w:hAnsi="Arial" w:cs="Arial"/>
        </w:rPr>
        <w:t xml:space="preserve"> however the parish tennis court is not LTA registered.</w:t>
      </w:r>
      <w:r w:rsidRPr="00490030">
        <w:rPr>
          <w:rFonts w:eastAsia="Times New Roman"/>
        </w:rPr>
        <w:t xml:space="preserve"> </w:t>
      </w:r>
      <w:r>
        <w:rPr>
          <w:rFonts w:eastAsia="Times New Roman"/>
          <w:color w:val="2B2E2F"/>
        </w:rPr>
        <w:br/>
      </w:r>
    </w:p>
    <w:p w14:paraId="046A3CFF" w14:textId="721DD72A" w:rsidR="000F2E17" w:rsidRPr="00E232B2" w:rsidRDefault="00E232B2" w:rsidP="000F2E17">
      <w:pPr>
        <w:rPr>
          <w:rFonts w:ascii="Arial" w:hAnsi="Arial" w:cs="Arial"/>
          <w:b/>
          <w:bCs/>
        </w:rPr>
      </w:pPr>
      <w:r w:rsidRPr="00E232B2">
        <w:rPr>
          <w:rFonts w:ascii="Arial" w:hAnsi="Arial" w:cs="Arial"/>
          <w:b/>
          <w:bCs/>
        </w:rPr>
        <w:t>Recommendations:</w:t>
      </w:r>
    </w:p>
    <w:p w14:paraId="3FA81356" w14:textId="2C1C5331" w:rsidR="00E232B2" w:rsidRPr="00E232B2" w:rsidRDefault="00E232B2" w:rsidP="000F2E17">
      <w:pPr>
        <w:rPr>
          <w:rFonts w:ascii="Arial" w:hAnsi="Arial" w:cs="Arial"/>
          <w:b/>
          <w:bCs/>
        </w:rPr>
      </w:pPr>
      <w:r w:rsidRPr="00E232B2">
        <w:rPr>
          <w:rFonts w:ascii="Arial" w:hAnsi="Arial" w:cs="Arial"/>
          <w:b/>
          <w:bCs/>
        </w:rPr>
        <w:t>The cheapest option is to join with the Memorial Hall booking system. Members of the tennis club who h</w:t>
      </w:r>
      <w:r>
        <w:rPr>
          <w:rFonts w:ascii="Arial" w:hAnsi="Arial" w:cs="Arial"/>
          <w:b/>
          <w:bCs/>
        </w:rPr>
        <w:t>aven’t</w:t>
      </w:r>
      <w:r w:rsidRPr="00E232B2">
        <w:rPr>
          <w:rFonts w:ascii="Arial" w:hAnsi="Arial" w:cs="Arial"/>
          <w:b/>
          <w:bCs/>
        </w:rPr>
        <w:t xml:space="preserve"> yet contributed would receive an email with the choice to opt in or out of the booking system and if they wish to be added to the po</w:t>
      </w:r>
      <w:r>
        <w:rPr>
          <w:rFonts w:ascii="Arial" w:hAnsi="Arial" w:cs="Arial"/>
          <w:b/>
          <w:bCs/>
        </w:rPr>
        <w:t>rtal</w:t>
      </w:r>
      <w:r w:rsidRPr="00E232B2">
        <w:rPr>
          <w:rFonts w:ascii="Arial" w:hAnsi="Arial" w:cs="Arial"/>
          <w:b/>
          <w:bCs/>
        </w:rPr>
        <w:t xml:space="preserve"> they would need to pay the fee before they are given the log in details. </w:t>
      </w:r>
    </w:p>
    <w:p w14:paraId="76A00673" w14:textId="77777777" w:rsidR="00E232B2" w:rsidRDefault="00E232B2" w:rsidP="000F2E17"/>
    <w:p w14:paraId="342DB211" w14:textId="77777777" w:rsidR="00E232B2" w:rsidRDefault="00E232B2" w:rsidP="000F2E17"/>
    <w:p w14:paraId="06AA1E54" w14:textId="77777777" w:rsidR="000F2E17" w:rsidRDefault="000F2E17" w:rsidP="000F2E17"/>
    <w:p w14:paraId="27D02BCE" w14:textId="77777777" w:rsidR="008508F6" w:rsidRDefault="008508F6"/>
    <w:p w14:paraId="7B5BDE1E" w14:textId="77777777" w:rsidR="008508F6" w:rsidRDefault="008508F6"/>
    <w:sectPr w:rsidR="00850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650E"/>
    <w:multiLevelType w:val="hybridMultilevel"/>
    <w:tmpl w:val="6ECC0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70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7F"/>
    <w:rsid w:val="000C54AF"/>
    <w:rsid w:val="000F2E17"/>
    <w:rsid w:val="002D5FCC"/>
    <w:rsid w:val="00490030"/>
    <w:rsid w:val="00601D7F"/>
    <w:rsid w:val="00813660"/>
    <w:rsid w:val="008508F6"/>
    <w:rsid w:val="008C6F12"/>
    <w:rsid w:val="00E232B2"/>
    <w:rsid w:val="00EB0B5A"/>
    <w:rsid w:val="00F5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803C7"/>
  <w15:chartTrackingRefBased/>
  <w15:docId w15:val="{41258B4E-2649-4163-AA78-8DDC202C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D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D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D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D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D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D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D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D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D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D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1D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D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D7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01D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Gosia Turczyn</cp:lastModifiedBy>
  <cp:revision>1</cp:revision>
  <dcterms:created xsi:type="dcterms:W3CDTF">2024-06-29T10:50:00Z</dcterms:created>
  <dcterms:modified xsi:type="dcterms:W3CDTF">2024-06-29T11:46:00Z</dcterms:modified>
</cp:coreProperties>
</file>